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F6374" w14:textId="78F21256" w:rsidR="00D3248E" w:rsidRDefault="00D66B22" w:rsidP="00D3248E">
      <w:pPr>
        <w:spacing w:after="0" w:line="240" w:lineRule="auto"/>
        <w:ind w:right="3259"/>
        <w:jc w:val="center"/>
        <w:rPr>
          <w:rFonts w:ascii="Arial" w:hAnsi="Arial" w:cs="Arial"/>
          <w:b/>
          <w:bCs/>
          <w:sz w:val="32"/>
          <w:szCs w:val="32"/>
        </w:rPr>
      </w:pPr>
      <w:r w:rsidRPr="005D26AE">
        <w:rPr>
          <w:rFonts w:ascii="Arial" w:hAnsi="Arial" w:cs="Arial"/>
          <w:noProof/>
          <w:sz w:val="32"/>
          <w:szCs w:val="32"/>
        </w:rPr>
        <w:drawing>
          <wp:anchor distT="0" distB="0" distL="114300" distR="114300" simplePos="0" relativeHeight="251659264" behindDoc="0" locked="0" layoutInCell="1" allowOverlap="1" wp14:anchorId="3143E443" wp14:editId="2FE7852E">
            <wp:simplePos x="0" y="0"/>
            <wp:positionH relativeFrom="margin">
              <wp:posOffset>4837748</wp:posOffset>
            </wp:positionH>
            <wp:positionV relativeFrom="margin">
              <wp:posOffset>-553402</wp:posOffset>
            </wp:positionV>
            <wp:extent cx="1782762" cy="1585912"/>
            <wp:effectExtent l="0" t="0" r="0" b="0"/>
            <wp:wrapNone/>
            <wp:docPr id="12" name="Picture 1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84320" cy="1587298"/>
                    </a:xfrm>
                    <a:prstGeom prst="rect">
                      <a:avLst/>
                    </a:prstGeom>
                  </pic:spPr>
                </pic:pic>
              </a:graphicData>
            </a:graphic>
            <wp14:sizeRelH relativeFrom="margin">
              <wp14:pctWidth>0</wp14:pctWidth>
            </wp14:sizeRelH>
            <wp14:sizeRelV relativeFrom="margin">
              <wp14:pctHeight>0</wp14:pctHeight>
            </wp14:sizeRelV>
          </wp:anchor>
        </w:drawing>
      </w:r>
      <w:r w:rsidR="00D3248E">
        <w:rPr>
          <w:rFonts w:ascii="Arial" w:hAnsi="Arial" w:cs="Arial"/>
          <w:b/>
          <w:bCs/>
          <w:sz w:val="32"/>
          <w:szCs w:val="32"/>
        </w:rPr>
        <w:t>SSP CHANGES</w:t>
      </w:r>
    </w:p>
    <w:p w14:paraId="69956805" w14:textId="3F8F46E4" w:rsidR="005D26AE" w:rsidRPr="005D26AE" w:rsidRDefault="00D3248E" w:rsidP="00D66B22">
      <w:pPr>
        <w:spacing w:after="0" w:line="240" w:lineRule="auto"/>
        <w:ind w:right="2834"/>
        <w:jc w:val="center"/>
        <w:rPr>
          <w:rFonts w:ascii="Arial" w:hAnsi="Arial" w:cs="Arial"/>
          <w:b/>
          <w:bCs/>
          <w:sz w:val="32"/>
          <w:szCs w:val="32"/>
        </w:rPr>
      </w:pPr>
      <w:r>
        <w:rPr>
          <w:rFonts w:ascii="Arial" w:hAnsi="Arial" w:cs="Arial"/>
          <w:b/>
          <w:bCs/>
          <w:sz w:val="32"/>
          <w:szCs w:val="32"/>
        </w:rPr>
        <w:t>IMPLEMENTATION CHECKLIST</w:t>
      </w:r>
    </w:p>
    <w:p w14:paraId="0D04FA2D" w14:textId="77777777" w:rsidR="005D26AE" w:rsidRPr="005D26AE" w:rsidRDefault="005D26AE" w:rsidP="00D66B22">
      <w:pPr>
        <w:spacing w:after="0" w:line="240" w:lineRule="auto"/>
        <w:jc w:val="both"/>
        <w:rPr>
          <w:rFonts w:ascii="Arial" w:hAnsi="Arial" w:cs="Arial"/>
          <w:b/>
          <w:bCs/>
        </w:rPr>
      </w:pPr>
    </w:p>
    <w:p w14:paraId="3F5A48E0" w14:textId="77777777" w:rsidR="005D26AE" w:rsidRPr="005D26AE" w:rsidRDefault="005D26AE" w:rsidP="00D66B22">
      <w:pPr>
        <w:spacing w:after="0" w:line="240" w:lineRule="auto"/>
        <w:jc w:val="both"/>
        <w:rPr>
          <w:rFonts w:ascii="Arial" w:hAnsi="Arial" w:cs="Arial"/>
          <w:b/>
          <w:bCs/>
        </w:rPr>
      </w:pPr>
    </w:p>
    <w:p w14:paraId="33DDAC3E" w14:textId="77777777" w:rsidR="00D3248E" w:rsidRDefault="00D3248E" w:rsidP="00D3248E">
      <w:pPr>
        <w:spacing w:after="240" w:line="240" w:lineRule="auto"/>
        <w:jc w:val="both"/>
        <w:rPr>
          <w:rFonts w:ascii="Arial" w:hAnsi="Arial" w:cs="Arial"/>
          <w:b/>
          <w:bCs/>
        </w:rPr>
      </w:pPr>
    </w:p>
    <w:p w14:paraId="55DE4E41" w14:textId="66BE76BA" w:rsidR="00D3248E" w:rsidRPr="00D3248E" w:rsidRDefault="00D3248E" w:rsidP="00D3248E">
      <w:pPr>
        <w:spacing w:after="240" w:line="240" w:lineRule="auto"/>
        <w:jc w:val="both"/>
        <w:rPr>
          <w:rFonts w:ascii="Arial" w:hAnsi="Arial" w:cs="Arial"/>
          <w:b/>
          <w:bCs/>
        </w:rPr>
      </w:pPr>
      <w:r w:rsidRPr="00D3248E">
        <w:rPr>
          <w:rFonts w:ascii="Arial" w:hAnsi="Arial" w:cs="Arial"/>
          <w:b/>
          <w:bCs/>
        </w:rPr>
        <w:t>Before April 2026</w:t>
      </w:r>
    </w:p>
    <w:p w14:paraId="4C6CE596" w14:textId="77777777" w:rsidR="00D3248E" w:rsidRPr="00D3248E" w:rsidRDefault="00D3248E" w:rsidP="00D3248E">
      <w:pPr>
        <w:numPr>
          <w:ilvl w:val="0"/>
          <w:numId w:val="13"/>
        </w:numPr>
        <w:spacing w:after="240" w:line="240" w:lineRule="auto"/>
        <w:jc w:val="both"/>
        <w:rPr>
          <w:rFonts w:ascii="Arial" w:hAnsi="Arial" w:cs="Arial"/>
        </w:rPr>
      </w:pPr>
      <w:r w:rsidRPr="00D3248E">
        <w:rPr>
          <w:rFonts w:ascii="Arial" w:hAnsi="Arial" w:cs="Arial"/>
        </w:rPr>
        <w:t>Confirm who is an employee vs subcontractor</w:t>
      </w:r>
    </w:p>
    <w:p w14:paraId="08B07A65" w14:textId="77777777" w:rsidR="00D3248E" w:rsidRPr="00D3248E" w:rsidRDefault="00D3248E" w:rsidP="00D3248E">
      <w:pPr>
        <w:numPr>
          <w:ilvl w:val="0"/>
          <w:numId w:val="13"/>
        </w:numPr>
        <w:spacing w:after="240" w:line="240" w:lineRule="auto"/>
        <w:jc w:val="both"/>
        <w:rPr>
          <w:rFonts w:ascii="Arial" w:hAnsi="Arial" w:cs="Arial"/>
        </w:rPr>
      </w:pPr>
      <w:r w:rsidRPr="00D3248E">
        <w:rPr>
          <w:rFonts w:ascii="Arial" w:hAnsi="Arial" w:cs="Arial"/>
        </w:rPr>
        <w:t>Replace old contracts with the updated templates</w:t>
      </w:r>
    </w:p>
    <w:p w14:paraId="7554326E" w14:textId="221EA039" w:rsidR="00D3248E" w:rsidRPr="00D3248E" w:rsidRDefault="00D3248E" w:rsidP="00D3248E">
      <w:pPr>
        <w:numPr>
          <w:ilvl w:val="0"/>
          <w:numId w:val="13"/>
        </w:numPr>
        <w:spacing w:after="240" w:line="240" w:lineRule="auto"/>
        <w:jc w:val="both"/>
        <w:rPr>
          <w:rFonts w:ascii="Arial" w:hAnsi="Arial" w:cs="Arial"/>
        </w:rPr>
      </w:pPr>
      <w:r w:rsidRPr="00D3248E">
        <w:rPr>
          <w:rFonts w:ascii="Arial" w:hAnsi="Arial" w:cs="Arial"/>
        </w:rPr>
        <w:t>Issue the updated sickness/absence polic</w:t>
      </w:r>
      <w:r>
        <w:rPr>
          <w:rFonts w:ascii="Arial" w:hAnsi="Arial" w:cs="Arial"/>
        </w:rPr>
        <w:t>ies</w:t>
      </w:r>
      <w:r w:rsidRPr="00D3248E">
        <w:rPr>
          <w:rFonts w:ascii="Arial" w:hAnsi="Arial" w:cs="Arial"/>
        </w:rPr>
        <w:t xml:space="preserve"> and confirm receipt</w:t>
      </w:r>
    </w:p>
    <w:p w14:paraId="3A1F9993" w14:textId="77777777" w:rsidR="00D3248E" w:rsidRPr="00D3248E" w:rsidRDefault="00D3248E" w:rsidP="00D3248E">
      <w:pPr>
        <w:numPr>
          <w:ilvl w:val="0"/>
          <w:numId w:val="13"/>
        </w:numPr>
        <w:spacing w:after="240" w:line="240" w:lineRule="auto"/>
        <w:jc w:val="both"/>
        <w:rPr>
          <w:rFonts w:ascii="Arial" w:hAnsi="Arial" w:cs="Arial"/>
        </w:rPr>
      </w:pPr>
      <w:r w:rsidRPr="00D3248E">
        <w:rPr>
          <w:rFonts w:ascii="Arial" w:hAnsi="Arial" w:cs="Arial"/>
        </w:rPr>
        <w:t>Set up your absence tracking (log or spreadsheet)</w:t>
      </w:r>
    </w:p>
    <w:p w14:paraId="695380BB" w14:textId="30DF30CF" w:rsidR="00D3248E" w:rsidRPr="00D3248E" w:rsidRDefault="00D3248E" w:rsidP="00D3248E">
      <w:pPr>
        <w:numPr>
          <w:ilvl w:val="0"/>
          <w:numId w:val="13"/>
        </w:numPr>
        <w:spacing w:after="240" w:line="240" w:lineRule="auto"/>
        <w:jc w:val="both"/>
        <w:rPr>
          <w:rFonts w:ascii="Arial" w:hAnsi="Arial" w:cs="Arial"/>
        </w:rPr>
      </w:pPr>
      <w:r w:rsidRPr="00D3248E">
        <w:rPr>
          <w:rFonts w:ascii="Arial" w:hAnsi="Arial" w:cs="Arial"/>
        </w:rPr>
        <w:t>Train your team/manager</w:t>
      </w:r>
      <w:r>
        <w:rPr>
          <w:rFonts w:ascii="Arial" w:hAnsi="Arial" w:cs="Arial"/>
        </w:rPr>
        <w:t xml:space="preserve"> </w:t>
      </w:r>
      <w:r w:rsidRPr="00D3248E">
        <w:rPr>
          <w:rFonts w:ascii="Arial" w:hAnsi="Arial" w:cs="Arial"/>
        </w:rPr>
        <w:t>on:</w:t>
      </w:r>
    </w:p>
    <w:p w14:paraId="437E6817" w14:textId="77777777" w:rsidR="00D3248E" w:rsidRPr="00D3248E" w:rsidRDefault="00D3248E" w:rsidP="00D3248E">
      <w:pPr>
        <w:numPr>
          <w:ilvl w:val="1"/>
          <w:numId w:val="13"/>
        </w:numPr>
        <w:spacing w:after="240" w:line="240" w:lineRule="auto"/>
        <w:jc w:val="both"/>
        <w:rPr>
          <w:rFonts w:ascii="Arial" w:hAnsi="Arial" w:cs="Arial"/>
        </w:rPr>
      </w:pPr>
      <w:r w:rsidRPr="00D3248E">
        <w:rPr>
          <w:rFonts w:ascii="Arial" w:hAnsi="Arial" w:cs="Arial"/>
        </w:rPr>
        <w:t>call-only reporting</w:t>
      </w:r>
    </w:p>
    <w:p w14:paraId="636C123F" w14:textId="65AAF301" w:rsidR="00D3248E" w:rsidRPr="00D3248E" w:rsidRDefault="00D3248E" w:rsidP="00D3248E">
      <w:pPr>
        <w:numPr>
          <w:ilvl w:val="1"/>
          <w:numId w:val="13"/>
        </w:numPr>
        <w:spacing w:after="240" w:line="240" w:lineRule="auto"/>
        <w:jc w:val="both"/>
        <w:rPr>
          <w:rFonts w:ascii="Arial" w:hAnsi="Arial" w:cs="Arial"/>
        </w:rPr>
      </w:pPr>
      <w:r w:rsidRPr="00D3248E">
        <w:rPr>
          <w:rFonts w:ascii="Arial" w:hAnsi="Arial" w:cs="Arial"/>
        </w:rPr>
        <w:t xml:space="preserve">return-to-work </w:t>
      </w:r>
      <w:r>
        <w:rPr>
          <w:rFonts w:ascii="Arial" w:hAnsi="Arial" w:cs="Arial"/>
        </w:rPr>
        <w:t>interviews</w:t>
      </w:r>
    </w:p>
    <w:p w14:paraId="4404D733" w14:textId="77777777" w:rsidR="00D3248E" w:rsidRPr="00D3248E" w:rsidRDefault="00D3248E" w:rsidP="00D3248E">
      <w:pPr>
        <w:numPr>
          <w:ilvl w:val="1"/>
          <w:numId w:val="13"/>
        </w:numPr>
        <w:spacing w:after="240" w:line="240" w:lineRule="auto"/>
        <w:jc w:val="both"/>
        <w:rPr>
          <w:rFonts w:ascii="Arial" w:hAnsi="Arial" w:cs="Arial"/>
        </w:rPr>
      </w:pPr>
      <w:r w:rsidRPr="00D3248E">
        <w:rPr>
          <w:rFonts w:ascii="Arial" w:hAnsi="Arial" w:cs="Arial"/>
        </w:rPr>
        <w:t>trigger points and review meetings</w:t>
      </w:r>
    </w:p>
    <w:p w14:paraId="08C090FA" w14:textId="77777777" w:rsidR="00D3248E" w:rsidRDefault="00D3248E" w:rsidP="00D3248E">
      <w:pPr>
        <w:numPr>
          <w:ilvl w:val="0"/>
          <w:numId w:val="13"/>
        </w:numPr>
        <w:spacing w:after="240" w:line="240" w:lineRule="auto"/>
        <w:jc w:val="both"/>
        <w:rPr>
          <w:rFonts w:ascii="Arial" w:hAnsi="Arial" w:cs="Arial"/>
        </w:rPr>
      </w:pPr>
      <w:r w:rsidRPr="00D3248E">
        <w:rPr>
          <w:rFonts w:ascii="Arial" w:hAnsi="Arial" w:cs="Arial"/>
        </w:rPr>
        <w:t>Decide your cover plan process for short-notice sickness</w:t>
      </w:r>
    </w:p>
    <w:p w14:paraId="4CEFB129" w14:textId="23850A89" w:rsidR="00D3248E" w:rsidRDefault="00D3248E" w:rsidP="00D3248E">
      <w:pPr>
        <w:numPr>
          <w:ilvl w:val="0"/>
          <w:numId w:val="13"/>
        </w:numPr>
        <w:spacing w:after="240" w:line="240" w:lineRule="auto"/>
        <w:jc w:val="both"/>
        <w:rPr>
          <w:rFonts w:ascii="Arial" w:hAnsi="Arial" w:cs="Arial"/>
        </w:rPr>
      </w:pPr>
      <w:r>
        <w:rPr>
          <w:rFonts w:ascii="Arial" w:hAnsi="Arial" w:cs="Arial"/>
        </w:rPr>
        <w:t>Assess current sickness absence rates and if any action should be taken</w:t>
      </w:r>
    </w:p>
    <w:p w14:paraId="7F3F5B49" w14:textId="77777777" w:rsidR="00D3248E" w:rsidRDefault="00D3248E" w:rsidP="00D3248E">
      <w:pPr>
        <w:spacing w:after="240" w:line="240" w:lineRule="auto"/>
        <w:jc w:val="both"/>
        <w:rPr>
          <w:rFonts w:ascii="Arial" w:hAnsi="Arial" w:cs="Arial"/>
          <w:b/>
          <w:bCs/>
        </w:rPr>
      </w:pPr>
    </w:p>
    <w:p w14:paraId="5E868B4E" w14:textId="225057A7" w:rsidR="00D3248E" w:rsidRPr="00D3248E" w:rsidRDefault="00D3248E" w:rsidP="00D3248E">
      <w:pPr>
        <w:spacing w:after="240" w:line="240" w:lineRule="auto"/>
        <w:jc w:val="both"/>
        <w:rPr>
          <w:rFonts w:ascii="Arial" w:hAnsi="Arial" w:cs="Arial"/>
          <w:b/>
          <w:bCs/>
        </w:rPr>
      </w:pPr>
      <w:r w:rsidRPr="00D3248E">
        <w:rPr>
          <w:rFonts w:ascii="Arial" w:hAnsi="Arial" w:cs="Arial"/>
          <w:b/>
          <w:bCs/>
        </w:rPr>
        <w:t>From April 2026 onwards</w:t>
      </w:r>
    </w:p>
    <w:p w14:paraId="6A9B09EC" w14:textId="77777777" w:rsidR="00D3248E" w:rsidRPr="00D3248E" w:rsidRDefault="00D3248E" w:rsidP="00D3248E">
      <w:pPr>
        <w:numPr>
          <w:ilvl w:val="0"/>
          <w:numId w:val="14"/>
        </w:numPr>
        <w:spacing w:after="240" w:line="240" w:lineRule="auto"/>
        <w:jc w:val="both"/>
        <w:rPr>
          <w:rFonts w:ascii="Arial" w:hAnsi="Arial" w:cs="Arial"/>
        </w:rPr>
      </w:pPr>
      <w:r w:rsidRPr="00D3248E">
        <w:rPr>
          <w:rFonts w:ascii="Arial" w:hAnsi="Arial" w:cs="Arial"/>
        </w:rPr>
        <w:t>Apply Day 1 SSP rules as required by law</w:t>
      </w:r>
    </w:p>
    <w:p w14:paraId="58D893BA" w14:textId="77777777" w:rsidR="00D3248E" w:rsidRPr="00D3248E" w:rsidRDefault="00D3248E" w:rsidP="00D3248E">
      <w:pPr>
        <w:numPr>
          <w:ilvl w:val="0"/>
          <w:numId w:val="14"/>
        </w:numPr>
        <w:spacing w:after="240" w:line="240" w:lineRule="auto"/>
        <w:jc w:val="both"/>
        <w:rPr>
          <w:rFonts w:ascii="Arial" w:hAnsi="Arial" w:cs="Arial"/>
        </w:rPr>
      </w:pPr>
      <w:r w:rsidRPr="00D3248E">
        <w:rPr>
          <w:rFonts w:ascii="Arial" w:hAnsi="Arial" w:cs="Arial"/>
        </w:rPr>
        <w:t>Log every absence the same day</w:t>
      </w:r>
    </w:p>
    <w:p w14:paraId="07A81D1E" w14:textId="2BFD90D5" w:rsidR="00D3248E" w:rsidRPr="00D3248E" w:rsidRDefault="00D3248E" w:rsidP="00D3248E">
      <w:pPr>
        <w:numPr>
          <w:ilvl w:val="0"/>
          <w:numId w:val="14"/>
        </w:numPr>
        <w:spacing w:after="240" w:line="240" w:lineRule="auto"/>
        <w:jc w:val="both"/>
        <w:rPr>
          <w:rFonts w:ascii="Arial" w:hAnsi="Arial" w:cs="Arial"/>
        </w:rPr>
      </w:pPr>
      <w:r w:rsidRPr="00D3248E">
        <w:rPr>
          <w:rFonts w:ascii="Arial" w:hAnsi="Arial" w:cs="Arial"/>
        </w:rPr>
        <w:t xml:space="preserve">Run RTW </w:t>
      </w:r>
      <w:r>
        <w:rPr>
          <w:rFonts w:ascii="Arial" w:hAnsi="Arial" w:cs="Arial"/>
        </w:rPr>
        <w:t>interviews</w:t>
      </w:r>
      <w:r w:rsidRPr="00D3248E">
        <w:rPr>
          <w:rFonts w:ascii="Arial" w:hAnsi="Arial" w:cs="Arial"/>
        </w:rPr>
        <w:t xml:space="preserve"> on first day back</w:t>
      </w:r>
    </w:p>
    <w:p w14:paraId="5771B381" w14:textId="77777777" w:rsidR="00D3248E" w:rsidRPr="00D3248E" w:rsidRDefault="00D3248E" w:rsidP="00D3248E">
      <w:pPr>
        <w:numPr>
          <w:ilvl w:val="0"/>
          <w:numId w:val="14"/>
        </w:numPr>
        <w:spacing w:after="240" w:line="240" w:lineRule="auto"/>
        <w:jc w:val="both"/>
        <w:rPr>
          <w:rFonts w:ascii="Arial" w:hAnsi="Arial" w:cs="Arial"/>
        </w:rPr>
      </w:pPr>
      <w:r w:rsidRPr="00D3248E">
        <w:rPr>
          <w:rFonts w:ascii="Arial" w:hAnsi="Arial" w:cs="Arial"/>
        </w:rPr>
        <w:t>Review triggers weekly (or at least monthly)</w:t>
      </w:r>
    </w:p>
    <w:p w14:paraId="40005120" w14:textId="63360D10" w:rsidR="00D3248E" w:rsidRDefault="00D3248E" w:rsidP="00D3248E">
      <w:pPr>
        <w:numPr>
          <w:ilvl w:val="0"/>
          <w:numId w:val="14"/>
        </w:numPr>
        <w:spacing w:after="240" w:line="240" w:lineRule="auto"/>
        <w:jc w:val="both"/>
        <w:rPr>
          <w:rFonts w:ascii="Arial" w:hAnsi="Arial" w:cs="Arial"/>
        </w:rPr>
      </w:pPr>
      <w:r w:rsidRPr="00D3248E">
        <w:rPr>
          <w:rFonts w:ascii="Arial" w:hAnsi="Arial" w:cs="Arial"/>
        </w:rPr>
        <w:t xml:space="preserve">Escalate repeat absence into a formal </w:t>
      </w:r>
      <w:r>
        <w:rPr>
          <w:rFonts w:ascii="Arial" w:hAnsi="Arial" w:cs="Arial"/>
        </w:rPr>
        <w:t xml:space="preserve">sickness </w:t>
      </w:r>
      <w:r w:rsidRPr="00D3248E">
        <w:rPr>
          <w:rFonts w:ascii="Arial" w:hAnsi="Arial" w:cs="Arial"/>
        </w:rPr>
        <w:t>review meeting</w:t>
      </w:r>
    </w:p>
    <w:p w14:paraId="1293A2F6" w14:textId="77777777" w:rsidR="00D3248E" w:rsidRPr="00D3248E" w:rsidRDefault="00D3248E" w:rsidP="00D3248E">
      <w:pPr>
        <w:spacing w:after="240" w:line="240" w:lineRule="auto"/>
        <w:ind w:left="720"/>
        <w:jc w:val="both"/>
        <w:rPr>
          <w:rFonts w:ascii="Arial" w:hAnsi="Arial" w:cs="Arial"/>
        </w:rPr>
      </w:pPr>
    </w:p>
    <w:p w14:paraId="67351CBA" w14:textId="77777777" w:rsidR="00D3248E" w:rsidRPr="00D3248E" w:rsidRDefault="00D3248E" w:rsidP="00D3248E">
      <w:pPr>
        <w:spacing w:after="240" w:line="240" w:lineRule="auto"/>
        <w:jc w:val="both"/>
        <w:rPr>
          <w:rFonts w:ascii="Arial" w:hAnsi="Arial" w:cs="Arial"/>
          <w:b/>
          <w:bCs/>
        </w:rPr>
      </w:pPr>
      <w:r w:rsidRPr="00D3248E">
        <w:rPr>
          <w:rFonts w:ascii="Arial" w:hAnsi="Arial" w:cs="Arial"/>
          <w:b/>
          <w:bCs/>
        </w:rPr>
        <w:t>Ongoing (monthly)</w:t>
      </w:r>
    </w:p>
    <w:p w14:paraId="7B9BFF2E" w14:textId="77777777" w:rsidR="00D3248E" w:rsidRPr="00D3248E" w:rsidRDefault="00D3248E" w:rsidP="00D3248E">
      <w:pPr>
        <w:numPr>
          <w:ilvl w:val="0"/>
          <w:numId w:val="15"/>
        </w:numPr>
        <w:spacing w:after="240" w:line="240" w:lineRule="auto"/>
        <w:jc w:val="both"/>
        <w:rPr>
          <w:rFonts w:ascii="Arial" w:hAnsi="Arial" w:cs="Arial"/>
        </w:rPr>
      </w:pPr>
      <w:r w:rsidRPr="00D3248E">
        <w:rPr>
          <w:rFonts w:ascii="Arial" w:hAnsi="Arial" w:cs="Arial"/>
        </w:rPr>
        <w:t>Audit your absence log for patterns</w:t>
      </w:r>
    </w:p>
    <w:p w14:paraId="2A999254" w14:textId="77777777" w:rsidR="00D3248E" w:rsidRPr="00D3248E" w:rsidRDefault="00D3248E" w:rsidP="00D3248E">
      <w:pPr>
        <w:numPr>
          <w:ilvl w:val="0"/>
          <w:numId w:val="15"/>
        </w:numPr>
        <w:spacing w:after="240" w:line="240" w:lineRule="auto"/>
        <w:jc w:val="both"/>
        <w:rPr>
          <w:rFonts w:ascii="Arial" w:hAnsi="Arial" w:cs="Arial"/>
        </w:rPr>
      </w:pPr>
      <w:r w:rsidRPr="00D3248E">
        <w:rPr>
          <w:rFonts w:ascii="Arial" w:hAnsi="Arial" w:cs="Arial"/>
        </w:rPr>
        <w:t>Check fit notes are complete and filed</w:t>
      </w:r>
    </w:p>
    <w:p w14:paraId="608F7BDA" w14:textId="77777777" w:rsidR="00D3248E" w:rsidRPr="00D3248E" w:rsidRDefault="00D3248E" w:rsidP="00D3248E">
      <w:pPr>
        <w:numPr>
          <w:ilvl w:val="0"/>
          <w:numId w:val="15"/>
        </w:numPr>
        <w:spacing w:after="240" w:line="240" w:lineRule="auto"/>
        <w:jc w:val="both"/>
        <w:rPr>
          <w:rFonts w:ascii="Arial" w:hAnsi="Arial" w:cs="Arial"/>
        </w:rPr>
      </w:pPr>
      <w:r w:rsidRPr="00D3248E">
        <w:rPr>
          <w:rFonts w:ascii="Arial" w:hAnsi="Arial" w:cs="Arial"/>
        </w:rPr>
        <w:t>Refresh staff reminders about reporting rules</w:t>
      </w:r>
    </w:p>
    <w:p w14:paraId="3D5553B4" w14:textId="77777777" w:rsidR="00D3248E" w:rsidRPr="00D3248E" w:rsidRDefault="00D3248E" w:rsidP="00D66B22">
      <w:pPr>
        <w:spacing w:after="240" w:line="240" w:lineRule="auto"/>
        <w:jc w:val="both"/>
        <w:rPr>
          <w:rFonts w:ascii="Arial" w:hAnsi="Arial" w:cs="Arial"/>
        </w:rPr>
      </w:pPr>
    </w:p>
    <w:sectPr w:rsidR="00D3248E" w:rsidRPr="00D3248E" w:rsidSect="0040551D">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D204" w14:textId="77777777" w:rsidR="00DB74C6" w:rsidRDefault="00DB74C6" w:rsidP="0040551D">
      <w:pPr>
        <w:spacing w:after="0" w:line="240" w:lineRule="auto"/>
      </w:pPr>
      <w:r>
        <w:separator/>
      </w:r>
    </w:p>
  </w:endnote>
  <w:endnote w:type="continuationSeparator" w:id="0">
    <w:p w14:paraId="08A67BB1" w14:textId="77777777" w:rsidR="00DB74C6" w:rsidRDefault="00DB74C6" w:rsidP="00405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5F1F9" w14:textId="4D3B08F5" w:rsidR="0040551D" w:rsidRPr="0040551D" w:rsidRDefault="0040551D" w:rsidP="0040551D">
    <w:pPr>
      <w:pStyle w:val="Footer"/>
      <w:rPr>
        <w:sz w:val="22"/>
        <w:szCs w:val="22"/>
      </w:rPr>
    </w:pPr>
    <w:r w:rsidRPr="0040551D">
      <w:rPr>
        <w:sz w:val="22"/>
        <w:szCs w:val="22"/>
      </w:rPr>
      <w:t xml:space="preserve">Copyright © </w:t>
    </w:r>
    <w:r w:rsidRPr="0040551D">
      <w:rPr>
        <w:sz w:val="22"/>
        <w:szCs w:val="22"/>
      </w:rPr>
      <w:t>2026</w:t>
    </w:r>
    <w:r w:rsidRPr="0040551D">
      <w:rPr>
        <w:sz w:val="22"/>
        <w:szCs w:val="22"/>
      </w:rPr>
      <w:t xml:space="preserve"> Domestic Cleaning Business Network Limited (DCBN). All rights reserved. Licensed to DCBN members for use within their own business. Not for resale, redistribution, publication, or sharing outside the member’s organisation without prior written permission of DCBN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E1140" w14:textId="77777777" w:rsidR="00DB74C6" w:rsidRDefault="00DB74C6" w:rsidP="0040551D">
      <w:pPr>
        <w:spacing w:after="0" w:line="240" w:lineRule="auto"/>
      </w:pPr>
      <w:r>
        <w:separator/>
      </w:r>
    </w:p>
  </w:footnote>
  <w:footnote w:type="continuationSeparator" w:id="0">
    <w:p w14:paraId="130FF697" w14:textId="77777777" w:rsidR="00DB74C6" w:rsidRDefault="00DB74C6" w:rsidP="004055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43D45"/>
    <w:multiLevelType w:val="multilevel"/>
    <w:tmpl w:val="9A6CC3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243654"/>
    <w:multiLevelType w:val="multilevel"/>
    <w:tmpl w:val="EE167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8F4855"/>
    <w:multiLevelType w:val="multilevel"/>
    <w:tmpl w:val="4BEE6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C06312"/>
    <w:multiLevelType w:val="multilevel"/>
    <w:tmpl w:val="0AB89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845A06"/>
    <w:multiLevelType w:val="multilevel"/>
    <w:tmpl w:val="B1524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B36288"/>
    <w:multiLevelType w:val="multilevel"/>
    <w:tmpl w:val="6CFC8C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8C5B7F"/>
    <w:multiLevelType w:val="multilevel"/>
    <w:tmpl w:val="B964A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954444"/>
    <w:multiLevelType w:val="multilevel"/>
    <w:tmpl w:val="6C3EF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334D7F"/>
    <w:multiLevelType w:val="multilevel"/>
    <w:tmpl w:val="68A4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B54462"/>
    <w:multiLevelType w:val="multilevel"/>
    <w:tmpl w:val="43661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773404"/>
    <w:multiLevelType w:val="multilevel"/>
    <w:tmpl w:val="80605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09175B"/>
    <w:multiLevelType w:val="multilevel"/>
    <w:tmpl w:val="53927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4A745B"/>
    <w:multiLevelType w:val="multilevel"/>
    <w:tmpl w:val="3C5E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B56E77"/>
    <w:multiLevelType w:val="multilevel"/>
    <w:tmpl w:val="1FC29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0D7ADE"/>
    <w:multiLevelType w:val="multilevel"/>
    <w:tmpl w:val="D3641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8325119">
    <w:abstractNumId w:val="7"/>
  </w:num>
  <w:num w:numId="2" w16cid:durableId="1428233686">
    <w:abstractNumId w:val="5"/>
  </w:num>
  <w:num w:numId="3" w16cid:durableId="1242831365">
    <w:abstractNumId w:val="10"/>
  </w:num>
  <w:num w:numId="4" w16cid:durableId="1667853673">
    <w:abstractNumId w:val="13"/>
  </w:num>
  <w:num w:numId="5" w16cid:durableId="223027546">
    <w:abstractNumId w:val="2"/>
  </w:num>
  <w:num w:numId="6" w16cid:durableId="1984773245">
    <w:abstractNumId w:val="4"/>
  </w:num>
  <w:num w:numId="7" w16cid:durableId="1328895954">
    <w:abstractNumId w:val="9"/>
  </w:num>
  <w:num w:numId="8" w16cid:durableId="1225796838">
    <w:abstractNumId w:val="8"/>
  </w:num>
  <w:num w:numId="9" w16cid:durableId="2093156132">
    <w:abstractNumId w:val="3"/>
  </w:num>
  <w:num w:numId="10" w16cid:durableId="1113481543">
    <w:abstractNumId w:val="14"/>
  </w:num>
  <w:num w:numId="11" w16cid:durableId="765424406">
    <w:abstractNumId w:val="1"/>
  </w:num>
  <w:num w:numId="12" w16cid:durableId="334890150">
    <w:abstractNumId w:val="12"/>
  </w:num>
  <w:num w:numId="13" w16cid:durableId="808788347">
    <w:abstractNumId w:val="0"/>
  </w:num>
  <w:num w:numId="14" w16cid:durableId="784617259">
    <w:abstractNumId w:val="6"/>
  </w:num>
  <w:num w:numId="15" w16cid:durableId="14638833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51D"/>
    <w:rsid w:val="00185B8E"/>
    <w:rsid w:val="0040551D"/>
    <w:rsid w:val="005D26AE"/>
    <w:rsid w:val="00D3248E"/>
    <w:rsid w:val="00D66B22"/>
    <w:rsid w:val="00DB74C6"/>
    <w:rsid w:val="00FE22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C90B5"/>
  <w15:chartTrackingRefBased/>
  <w15:docId w15:val="{031AEF2C-55CB-4F5B-B51A-B9783FAA5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55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55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55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55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55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55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55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55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55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55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55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55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55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55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55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55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55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551D"/>
    <w:rPr>
      <w:rFonts w:eastAsiaTheme="majorEastAsia" w:cstheme="majorBidi"/>
      <w:color w:val="272727" w:themeColor="text1" w:themeTint="D8"/>
    </w:rPr>
  </w:style>
  <w:style w:type="paragraph" w:styleId="Title">
    <w:name w:val="Title"/>
    <w:basedOn w:val="Normal"/>
    <w:next w:val="Normal"/>
    <w:link w:val="TitleChar"/>
    <w:uiPriority w:val="10"/>
    <w:qFormat/>
    <w:rsid w:val="004055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55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55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55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551D"/>
    <w:pPr>
      <w:spacing w:before="160"/>
      <w:jc w:val="center"/>
    </w:pPr>
    <w:rPr>
      <w:i/>
      <w:iCs/>
      <w:color w:val="404040" w:themeColor="text1" w:themeTint="BF"/>
    </w:rPr>
  </w:style>
  <w:style w:type="character" w:customStyle="1" w:styleId="QuoteChar">
    <w:name w:val="Quote Char"/>
    <w:basedOn w:val="DefaultParagraphFont"/>
    <w:link w:val="Quote"/>
    <w:uiPriority w:val="29"/>
    <w:rsid w:val="0040551D"/>
    <w:rPr>
      <w:i/>
      <w:iCs/>
      <w:color w:val="404040" w:themeColor="text1" w:themeTint="BF"/>
    </w:rPr>
  </w:style>
  <w:style w:type="paragraph" w:styleId="ListParagraph">
    <w:name w:val="List Paragraph"/>
    <w:basedOn w:val="Normal"/>
    <w:uiPriority w:val="34"/>
    <w:qFormat/>
    <w:rsid w:val="0040551D"/>
    <w:pPr>
      <w:ind w:left="720"/>
      <w:contextualSpacing/>
    </w:pPr>
  </w:style>
  <w:style w:type="character" w:styleId="IntenseEmphasis">
    <w:name w:val="Intense Emphasis"/>
    <w:basedOn w:val="DefaultParagraphFont"/>
    <w:uiPriority w:val="21"/>
    <w:qFormat/>
    <w:rsid w:val="0040551D"/>
    <w:rPr>
      <w:i/>
      <w:iCs/>
      <w:color w:val="0F4761" w:themeColor="accent1" w:themeShade="BF"/>
    </w:rPr>
  </w:style>
  <w:style w:type="paragraph" w:styleId="IntenseQuote">
    <w:name w:val="Intense Quote"/>
    <w:basedOn w:val="Normal"/>
    <w:next w:val="Normal"/>
    <w:link w:val="IntenseQuoteChar"/>
    <w:uiPriority w:val="30"/>
    <w:qFormat/>
    <w:rsid w:val="004055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551D"/>
    <w:rPr>
      <w:i/>
      <w:iCs/>
      <w:color w:val="0F4761" w:themeColor="accent1" w:themeShade="BF"/>
    </w:rPr>
  </w:style>
  <w:style w:type="character" w:styleId="IntenseReference">
    <w:name w:val="Intense Reference"/>
    <w:basedOn w:val="DefaultParagraphFont"/>
    <w:uiPriority w:val="32"/>
    <w:qFormat/>
    <w:rsid w:val="0040551D"/>
    <w:rPr>
      <w:b/>
      <w:bCs/>
      <w:smallCaps/>
      <w:color w:val="0F4761" w:themeColor="accent1" w:themeShade="BF"/>
      <w:spacing w:val="5"/>
    </w:rPr>
  </w:style>
  <w:style w:type="paragraph" w:styleId="Header">
    <w:name w:val="header"/>
    <w:basedOn w:val="Normal"/>
    <w:link w:val="HeaderChar"/>
    <w:uiPriority w:val="99"/>
    <w:unhideWhenUsed/>
    <w:rsid w:val="004055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551D"/>
  </w:style>
  <w:style w:type="paragraph" w:styleId="Footer">
    <w:name w:val="footer"/>
    <w:basedOn w:val="Normal"/>
    <w:link w:val="FooterChar"/>
    <w:uiPriority w:val="99"/>
    <w:unhideWhenUsed/>
    <w:rsid w:val="004055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55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132</Words>
  <Characters>754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Greenwood</dc:creator>
  <cp:keywords/>
  <dc:description/>
  <cp:lastModifiedBy>Diane Greenwood</cp:lastModifiedBy>
  <cp:revision>2</cp:revision>
  <dcterms:created xsi:type="dcterms:W3CDTF">2026-02-02T22:25:00Z</dcterms:created>
  <dcterms:modified xsi:type="dcterms:W3CDTF">2026-02-02T22:25:00Z</dcterms:modified>
</cp:coreProperties>
</file>