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418C3" w14:textId="147910EE" w:rsidR="00A65F46" w:rsidRPr="00A65F46" w:rsidRDefault="00A65F46" w:rsidP="00B27B24">
      <w:pPr>
        <w:spacing w:after="240" w:line="240" w:lineRule="auto"/>
        <w:jc w:val="both"/>
        <w:rPr>
          <w:rFonts w:ascii="Arial" w:hAnsi="Arial" w:cs="Arial"/>
          <w:b/>
          <w:bCs/>
        </w:rPr>
      </w:pPr>
      <w:r w:rsidRPr="00A65F46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38B4265" wp14:editId="2CF14266">
            <wp:simplePos x="0" y="0"/>
            <wp:positionH relativeFrom="margin">
              <wp:posOffset>4533900</wp:posOffset>
            </wp:positionH>
            <wp:positionV relativeFrom="margin">
              <wp:posOffset>-462597</wp:posOffset>
            </wp:positionV>
            <wp:extent cx="2120900" cy="1924050"/>
            <wp:effectExtent l="0" t="0" r="0" b="0"/>
            <wp:wrapNone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31449C" w14:textId="0C54F22D" w:rsidR="00A65F46" w:rsidRPr="00B27B24" w:rsidRDefault="00B27B24" w:rsidP="00B27B24">
      <w:pPr>
        <w:spacing w:after="240" w:line="240" w:lineRule="auto"/>
        <w:ind w:right="2975"/>
        <w:jc w:val="center"/>
        <w:rPr>
          <w:rFonts w:ascii="Arial" w:hAnsi="Arial" w:cs="Arial"/>
          <w:b/>
          <w:bCs/>
          <w:sz w:val="32"/>
          <w:szCs w:val="32"/>
        </w:rPr>
      </w:pPr>
      <w:r w:rsidRPr="00B27B24">
        <w:rPr>
          <w:rFonts w:ascii="Arial" w:hAnsi="Arial" w:cs="Arial"/>
          <w:b/>
          <w:bCs/>
          <w:sz w:val="32"/>
          <w:szCs w:val="32"/>
        </w:rPr>
        <w:t>ABSENCE MANAGEMENT POLICY</w:t>
      </w:r>
    </w:p>
    <w:p w14:paraId="4CFE032C" w14:textId="77777777" w:rsidR="00A65F46" w:rsidRDefault="00A65F46" w:rsidP="00B27B24">
      <w:pPr>
        <w:spacing w:after="240" w:line="240" w:lineRule="auto"/>
        <w:jc w:val="both"/>
        <w:rPr>
          <w:rFonts w:ascii="Arial" w:hAnsi="Arial" w:cs="Arial"/>
          <w:b/>
          <w:bCs/>
        </w:rPr>
      </w:pPr>
    </w:p>
    <w:p w14:paraId="0BE0A161" w14:textId="77777777" w:rsidR="00A65F46" w:rsidRDefault="00A65F46" w:rsidP="00B27B24">
      <w:pPr>
        <w:spacing w:after="240" w:line="240" w:lineRule="auto"/>
        <w:jc w:val="both"/>
        <w:rPr>
          <w:rFonts w:ascii="Arial" w:hAnsi="Arial" w:cs="Arial"/>
          <w:b/>
          <w:bCs/>
        </w:rPr>
      </w:pPr>
    </w:p>
    <w:p w14:paraId="50A548E5" w14:textId="77777777" w:rsidR="00A65F46" w:rsidRDefault="00A65F46" w:rsidP="00B27B24">
      <w:pPr>
        <w:spacing w:after="240" w:line="240" w:lineRule="auto"/>
        <w:jc w:val="both"/>
        <w:rPr>
          <w:rFonts w:ascii="Arial" w:hAnsi="Arial" w:cs="Arial"/>
          <w:b/>
          <w:bCs/>
        </w:rPr>
      </w:pPr>
    </w:p>
    <w:p w14:paraId="778FFB7D" w14:textId="3463429D" w:rsidR="00B27B24" w:rsidRPr="00B27B24" w:rsidRDefault="00B27B24" w:rsidP="00B27B24">
      <w:pPr>
        <w:spacing w:after="240" w:line="240" w:lineRule="auto"/>
        <w:jc w:val="both"/>
        <w:rPr>
          <w:rFonts w:ascii="Arial" w:hAnsi="Arial" w:cs="Arial"/>
          <w:b/>
          <w:bCs/>
        </w:rPr>
      </w:pPr>
      <w:r w:rsidRPr="00B27B24">
        <w:rPr>
          <w:rFonts w:ascii="Arial" w:hAnsi="Arial" w:cs="Arial"/>
          <w:b/>
          <w:bCs/>
        </w:rPr>
        <w:t>1. Purpose</w:t>
      </w:r>
    </w:p>
    <w:p w14:paraId="69AFE00C" w14:textId="77777777" w:rsidR="00B27B24" w:rsidRPr="00B27B24" w:rsidRDefault="00B27B24" w:rsidP="00B27B24">
      <w:pPr>
        <w:spacing w:after="36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This policy explains how we record and manage sickness absence, including how we handle repeated short-term absence, patterns of absence, and long-term absence.</w:t>
      </w:r>
    </w:p>
    <w:p w14:paraId="1B330D18" w14:textId="77777777" w:rsidR="00B27B24" w:rsidRPr="00B27B24" w:rsidRDefault="00B27B24" w:rsidP="00B27B24">
      <w:pPr>
        <w:spacing w:after="240" w:line="240" w:lineRule="auto"/>
        <w:jc w:val="both"/>
        <w:rPr>
          <w:rFonts w:ascii="Arial" w:hAnsi="Arial" w:cs="Arial"/>
          <w:b/>
          <w:bCs/>
        </w:rPr>
      </w:pPr>
      <w:r w:rsidRPr="00B27B24">
        <w:rPr>
          <w:rFonts w:ascii="Arial" w:hAnsi="Arial" w:cs="Arial"/>
          <w:b/>
          <w:bCs/>
        </w:rPr>
        <w:t>2. Recording absence</w:t>
      </w:r>
    </w:p>
    <w:p w14:paraId="108A184E" w14:textId="3C48DBA1" w:rsidR="00B27B24" w:rsidRPr="00B27B24" w:rsidRDefault="00B27B24" w:rsidP="00B27B24">
      <w:p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 xml:space="preserve">We record all sickness </w:t>
      </w:r>
      <w:r>
        <w:rPr>
          <w:rFonts w:ascii="Arial" w:hAnsi="Arial" w:cs="Arial"/>
        </w:rPr>
        <w:t>absence</w:t>
      </w:r>
      <w:r w:rsidRPr="00B27B24">
        <w:rPr>
          <w:rFonts w:ascii="Arial" w:hAnsi="Arial" w:cs="Arial"/>
        </w:rPr>
        <w:t>, including:</w:t>
      </w:r>
    </w:p>
    <w:p w14:paraId="1CD31FDC" w14:textId="77777777" w:rsidR="00B27B24" w:rsidRPr="00B27B24" w:rsidRDefault="00B27B24" w:rsidP="00B27B24">
      <w:pPr>
        <w:numPr>
          <w:ilvl w:val="0"/>
          <w:numId w:val="20"/>
        </w:num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date/time reported and method</w:t>
      </w:r>
    </w:p>
    <w:p w14:paraId="6A7A0540" w14:textId="77777777" w:rsidR="00B27B24" w:rsidRPr="00B27B24" w:rsidRDefault="00B27B24" w:rsidP="00B27B24">
      <w:pPr>
        <w:numPr>
          <w:ilvl w:val="0"/>
          <w:numId w:val="20"/>
        </w:num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reason given (high level)</w:t>
      </w:r>
    </w:p>
    <w:p w14:paraId="66284948" w14:textId="77777777" w:rsidR="00B27B24" w:rsidRPr="00B27B24" w:rsidRDefault="00B27B24" w:rsidP="00B27B24">
      <w:pPr>
        <w:numPr>
          <w:ilvl w:val="0"/>
          <w:numId w:val="20"/>
        </w:num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days/hours absent</w:t>
      </w:r>
    </w:p>
    <w:p w14:paraId="3290319D" w14:textId="77777777" w:rsidR="00B27B24" w:rsidRPr="00B27B24" w:rsidRDefault="00B27B24" w:rsidP="00B27B24">
      <w:pPr>
        <w:numPr>
          <w:ilvl w:val="0"/>
          <w:numId w:val="20"/>
        </w:num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whether a fit note was required/received</w:t>
      </w:r>
    </w:p>
    <w:p w14:paraId="60CC216F" w14:textId="5FCB248D" w:rsidR="00B27B24" w:rsidRPr="00B27B24" w:rsidRDefault="00B27B24" w:rsidP="00B27B24">
      <w:pPr>
        <w:numPr>
          <w:ilvl w:val="0"/>
          <w:numId w:val="20"/>
        </w:numPr>
        <w:spacing w:after="360" w:line="240" w:lineRule="auto"/>
        <w:ind w:left="714" w:hanging="357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 xml:space="preserve">return-to-work </w:t>
      </w:r>
      <w:r>
        <w:rPr>
          <w:rFonts w:ascii="Arial" w:hAnsi="Arial" w:cs="Arial"/>
        </w:rPr>
        <w:t>interview</w:t>
      </w:r>
      <w:r w:rsidRPr="00B27B24">
        <w:rPr>
          <w:rFonts w:ascii="Arial" w:hAnsi="Arial" w:cs="Arial"/>
        </w:rPr>
        <w:t xml:space="preserve"> completed (Y/N)</w:t>
      </w:r>
    </w:p>
    <w:p w14:paraId="122B9185" w14:textId="77777777" w:rsidR="00B27B24" w:rsidRPr="00B27B24" w:rsidRDefault="00B27B24" w:rsidP="00B27B24">
      <w:pPr>
        <w:spacing w:after="240" w:line="240" w:lineRule="auto"/>
        <w:jc w:val="both"/>
        <w:rPr>
          <w:rFonts w:ascii="Arial" w:hAnsi="Arial" w:cs="Arial"/>
          <w:b/>
          <w:bCs/>
        </w:rPr>
      </w:pPr>
      <w:r w:rsidRPr="00B27B24">
        <w:rPr>
          <w:rFonts w:ascii="Arial" w:hAnsi="Arial" w:cs="Arial"/>
          <w:b/>
          <w:bCs/>
        </w:rPr>
        <w:t>3. Return-to-work discussions</w:t>
      </w:r>
    </w:p>
    <w:p w14:paraId="2C7A47E6" w14:textId="1634B130" w:rsidR="00B27B24" w:rsidRPr="00B27B24" w:rsidRDefault="00B27B24" w:rsidP="00B27B24">
      <w:pPr>
        <w:spacing w:after="36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 xml:space="preserve">A return-to-work </w:t>
      </w:r>
      <w:r>
        <w:rPr>
          <w:rFonts w:ascii="Arial" w:hAnsi="Arial" w:cs="Arial"/>
        </w:rPr>
        <w:t>interview</w:t>
      </w:r>
      <w:r w:rsidRPr="00B27B24">
        <w:rPr>
          <w:rFonts w:ascii="Arial" w:hAnsi="Arial" w:cs="Arial"/>
        </w:rPr>
        <w:t xml:space="preserve"> will be completed after every sickness absence (see Sickness Policy).</w:t>
      </w:r>
    </w:p>
    <w:p w14:paraId="6A251F50" w14:textId="77777777" w:rsidR="00B27B24" w:rsidRPr="00B27B24" w:rsidRDefault="00B27B24" w:rsidP="00B27B24">
      <w:pPr>
        <w:spacing w:after="240" w:line="240" w:lineRule="auto"/>
        <w:jc w:val="both"/>
        <w:rPr>
          <w:rFonts w:ascii="Arial" w:hAnsi="Arial" w:cs="Arial"/>
          <w:b/>
          <w:bCs/>
        </w:rPr>
      </w:pPr>
      <w:r w:rsidRPr="00B27B24">
        <w:rPr>
          <w:rFonts w:ascii="Arial" w:hAnsi="Arial" w:cs="Arial"/>
          <w:b/>
          <w:bCs/>
        </w:rPr>
        <w:t>4. Trigger points (when we review absence)</w:t>
      </w:r>
    </w:p>
    <w:p w14:paraId="2D2F3B52" w14:textId="77777777" w:rsidR="00B27B24" w:rsidRPr="00B27B24" w:rsidRDefault="00B27B24" w:rsidP="00B27B24">
      <w:p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Trigger points help us manage absence consistently.</w:t>
      </w:r>
    </w:p>
    <w:p w14:paraId="08038AEA" w14:textId="77777777" w:rsidR="00B27B24" w:rsidRPr="00B27B24" w:rsidRDefault="00B27B24" w:rsidP="00B27B24">
      <w:p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  <w:b/>
          <w:bCs/>
        </w:rPr>
        <w:t>Recommended trigger points (choose one set):</w:t>
      </w:r>
    </w:p>
    <w:p w14:paraId="0AF4E97C" w14:textId="77777777" w:rsidR="00B27B24" w:rsidRPr="00B27B24" w:rsidRDefault="00B27B24" w:rsidP="00B27B24">
      <w:pPr>
        <w:spacing w:after="240" w:line="240" w:lineRule="auto"/>
        <w:jc w:val="both"/>
        <w:rPr>
          <w:rFonts w:ascii="Arial" w:hAnsi="Arial" w:cs="Arial"/>
          <w:b/>
          <w:bCs/>
        </w:rPr>
      </w:pPr>
      <w:r w:rsidRPr="00B27B24">
        <w:rPr>
          <w:rFonts w:ascii="Arial" w:hAnsi="Arial" w:cs="Arial"/>
          <w:b/>
          <w:bCs/>
        </w:rPr>
        <w:t xml:space="preserve">Option A (instance-based </w:t>
      </w:r>
      <w:r w:rsidRPr="00B27B24">
        <w:rPr>
          <w:rFonts w:ascii="Arial" w:hAnsi="Arial" w:cs="Arial"/>
          <w:b/>
          <w:bCs/>
        </w:rPr>
        <w:noBreakHyphen/>
        <w:t xml:space="preserve"> best for short absences)</w:t>
      </w:r>
    </w:p>
    <w:p w14:paraId="70ADEF8B" w14:textId="77777777" w:rsidR="00B27B24" w:rsidRPr="00B27B24" w:rsidRDefault="00B27B24" w:rsidP="00B27B24">
      <w:pPr>
        <w:numPr>
          <w:ilvl w:val="0"/>
          <w:numId w:val="21"/>
        </w:num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  <w:b/>
          <w:bCs/>
        </w:rPr>
        <w:t>3 instances</w:t>
      </w:r>
      <w:r w:rsidRPr="00B27B24">
        <w:rPr>
          <w:rFonts w:ascii="Arial" w:hAnsi="Arial" w:cs="Arial"/>
        </w:rPr>
        <w:t xml:space="preserve"> of sickness absence in a rolling </w:t>
      </w:r>
      <w:r w:rsidRPr="00B27B24">
        <w:rPr>
          <w:rFonts w:ascii="Arial" w:hAnsi="Arial" w:cs="Arial"/>
          <w:b/>
          <w:bCs/>
        </w:rPr>
        <w:t>3 months</w:t>
      </w:r>
      <w:r w:rsidRPr="00B27B24">
        <w:rPr>
          <w:rFonts w:ascii="Arial" w:hAnsi="Arial" w:cs="Arial"/>
        </w:rPr>
        <w:t>, or</w:t>
      </w:r>
    </w:p>
    <w:p w14:paraId="5BCB9BDC" w14:textId="77777777" w:rsidR="00B27B24" w:rsidRPr="00B27B24" w:rsidRDefault="00B27B24" w:rsidP="00B27B24">
      <w:pPr>
        <w:numPr>
          <w:ilvl w:val="0"/>
          <w:numId w:val="21"/>
        </w:num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  <w:b/>
          <w:bCs/>
        </w:rPr>
        <w:t>5 instances</w:t>
      </w:r>
      <w:r w:rsidRPr="00B27B24">
        <w:rPr>
          <w:rFonts w:ascii="Arial" w:hAnsi="Arial" w:cs="Arial"/>
        </w:rPr>
        <w:t xml:space="preserve"> in a rolling </w:t>
      </w:r>
      <w:r w:rsidRPr="00B27B24">
        <w:rPr>
          <w:rFonts w:ascii="Arial" w:hAnsi="Arial" w:cs="Arial"/>
          <w:b/>
          <w:bCs/>
        </w:rPr>
        <w:t>12 months</w:t>
      </w:r>
      <w:r w:rsidRPr="00B27B24">
        <w:rPr>
          <w:rFonts w:ascii="Arial" w:hAnsi="Arial" w:cs="Arial"/>
        </w:rPr>
        <w:t>, or</w:t>
      </w:r>
    </w:p>
    <w:p w14:paraId="2D272436" w14:textId="77777777" w:rsidR="00B27B24" w:rsidRPr="00B27B24" w:rsidRDefault="00B27B24" w:rsidP="00B27B24">
      <w:pPr>
        <w:numPr>
          <w:ilvl w:val="0"/>
          <w:numId w:val="21"/>
        </w:num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any clear pattern (e.g., frequent Mondays/Fridays or around holidays)</w:t>
      </w:r>
    </w:p>
    <w:p w14:paraId="51A4E490" w14:textId="77777777" w:rsidR="00B27B24" w:rsidRPr="00B27B24" w:rsidRDefault="00B27B24" w:rsidP="00B27B24">
      <w:pPr>
        <w:spacing w:after="240" w:line="240" w:lineRule="auto"/>
        <w:jc w:val="both"/>
        <w:rPr>
          <w:rFonts w:ascii="Arial" w:hAnsi="Arial" w:cs="Arial"/>
          <w:b/>
          <w:bCs/>
        </w:rPr>
      </w:pPr>
      <w:r w:rsidRPr="00B27B24">
        <w:rPr>
          <w:rFonts w:ascii="Arial" w:hAnsi="Arial" w:cs="Arial"/>
          <w:b/>
          <w:bCs/>
        </w:rPr>
        <w:t>Option B (days-based)</w:t>
      </w:r>
    </w:p>
    <w:p w14:paraId="3DE143F3" w14:textId="77777777" w:rsidR="00B27B24" w:rsidRPr="00B27B24" w:rsidRDefault="00B27B24" w:rsidP="00B27B24">
      <w:pPr>
        <w:numPr>
          <w:ilvl w:val="0"/>
          <w:numId w:val="22"/>
        </w:num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  <w:b/>
          <w:bCs/>
        </w:rPr>
        <w:t>8+ calendar days</w:t>
      </w:r>
      <w:r w:rsidRPr="00B27B24">
        <w:rPr>
          <w:rFonts w:ascii="Arial" w:hAnsi="Arial" w:cs="Arial"/>
        </w:rPr>
        <w:t xml:space="preserve"> sickness absence in a rolling </w:t>
      </w:r>
      <w:r w:rsidRPr="00B27B24">
        <w:rPr>
          <w:rFonts w:ascii="Arial" w:hAnsi="Arial" w:cs="Arial"/>
          <w:b/>
          <w:bCs/>
        </w:rPr>
        <w:t>6 months</w:t>
      </w:r>
    </w:p>
    <w:p w14:paraId="6E1158DB" w14:textId="77777777" w:rsidR="00B27B24" w:rsidRDefault="00B27B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5F8A0BD" w14:textId="1D234B6D" w:rsidR="00B27B24" w:rsidRPr="00B27B24" w:rsidRDefault="00B27B24" w:rsidP="00B27B24">
      <w:pPr>
        <w:spacing w:after="240" w:line="240" w:lineRule="auto"/>
        <w:jc w:val="both"/>
        <w:rPr>
          <w:rFonts w:ascii="Arial" w:hAnsi="Arial" w:cs="Arial"/>
          <w:b/>
          <w:bCs/>
        </w:rPr>
      </w:pPr>
      <w:r w:rsidRPr="00B27B24">
        <w:rPr>
          <w:rFonts w:ascii="Arial" w:hAnsi="Arial" w:cs="Arial"/>
          <w:b/>
          <w:bCs/>
        </w:rPr>
        <w:lastRenderedPageBreak/>
        <w:t>5. Stages of absence management</w:t>
      </w:r>
    </w:p>
    <w:p w14:paraId="2E3B35DF" w14:textId="77777777" w:rsidR="00B27B24" w:rsidRPr="00B27B24" w:rsidRDefault="00B27B24" w:rsidP="00B27B24">
      <w:pPr>
        <w:spacing w:after="240" w:line="240" w:lineRule="auto"/>
        <w:jc w:val="both"/>
        <w:rPr>
          <w:rFonts w:ascii="Arial" w:hAnsi="Arial" w:cs="Arial"/>
          <w:b/>
          <w:bCs/>
        </w:rPr>
      </w:pPr>
      <w:r w:rsidRPr="00B27B24">
        <w:rPr>
          <w:rFonts w:ascii="Arial" w:hAnsi="Arial" w:cs="Arial"/>
          <w:b/>
          <w:bCs/>
        </w:rPr>
        <w:t>Stage 1: Informal welfare chat</w:t>
      </w:r>
    </w:p>
    <w:p w14:paraId="308E833B" w14:textId="77777777" w:rsidR="00B27B24" w:rsidRPr="00B27B24" w:rsidRDefault="00B27B24" w:rsidP="00B27B24">
      <w:p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If a trigger point is reached, we will normally hold an informal welfare chat to:</w:t>
      </w:r>
    </w:p>
    <w:p w14:paraId="664D3264" w14:textId="77777777" w:rsidR="00B27B24" w:rsidRPr="00B27B24" w:rsidRDefault="00B27B24" w:rsidP="00B27B24">
      <w:pPr>
        <w:numPr>
          <w:ilvl w:val="0"/>
          <w:numId w:val="23"/>
        </w:num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check wellbeing</w:t>
      </w:r>
    </w:p>
    <w:p w14:paraId="3A931CDE" w14:textId="77777777" w:rsidR="00B27B24" w:rsidRPr="00B27B24" w:rsidRDefault="00B27B24" w:rsidP="00B27B24">
      <w:pPr>
        <w:numPr>
          <w:ilvl w:val="0"/>
          <w:numId w:val="23"/>
        </w:num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confirm expectations</w:t>
      </w:r>
    </w:p>
    <w:p w14:paraId="38C731C3" w14:textId="77777777" w:rsidR="00B27B24" w:rsidRPr="00B27B24" w:rsidRDefault="00B27B24" w:rsidP="00B27B24">
      <w:pPr>
        <w:numPr>
          <w:ilvl w:val="0"/>
          <w:numId w:val="23"/>
        </w:num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explore any support/adjustments</w:t>
      </w:r>
    </w:p>
    <w:p w14:paraId="4CCCD9C2" w14:textId="77777777" w:rsidR="00B27B24" w:rsidRPr="00B27B24" w:rsidRDefault="00B27B24" w:rsidP="00B27B24">
      <w:pPr>
        <w:numPr>
          <w:ilvl w:val="0"/>
          <w:numId w:val="23"/>
        </w:num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agree next steps</w:t>
      </w:r>
    </w:p>
    <w:p w14:paraId="69CAD219" w14:textId="77777777" w:rsidR="00B27B24" w:rsidRPr="00B27B24" w:rsidRDefault="00B27B24" w:rsidP="00B27B24">
      <w:pPr>
        <w:spacing w:after="240" w:line="240" w:lineRule="auto"/>
        <w:jc w:val="both"/>
        <w:rPr>
          <w:rFonts w:ascii="Arial" w:hAnsi="Arial" w:cs="Arial"/>
          <w:b/>
          <w:bCs/>
        </w:rPr>
      </w:pPr>
      <w:r w:rsidRPr="00B27B24">
        <w:rPr>
          <w:rFonts w:ascii="Arial" w:hAnsi="Arial" w:cs="Arial"/>
          <w:b/>
          <w:bCs/>
        </w:rPr>
        <w:t>Stage 2: Formal sickness review meeting</w:t>
      </w:r>
    </w:p>
    <w:p w14:paraId="24EAF521" w14:textId="2446CE0B" w:rsidR="00B27B24" w:rsidRPr="00B27B24" w:rsidRDefault="00B27B24" w:rsidP="00B27B24">
      <w:p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 xml:space="preserve">If absence continues or concerns remain, we may hold a formal sickness review meeting.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B27B24">
        <w:rPr>
          <w:rFonts w:ascii="Arial" w:hAnsi="Arial" w:cs="Arial"/>
        </w:rPr>
        <w:t>This may include:</w:t>
      </w:r>
    </w:p>
    <w:p w14:paraId="64CAC9FA" w14:textId="77777777" w:rsidR="00B27B24" w:rsidRPr="00B27B24" w:rsidRDefault="00B27B24" w:rsidP="00B27B24">
      <w:pPr>
        <w:numPr>
          <w:ilvl w:val="0"/>
          <w:numId w:val="24"/>
        </w:num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reviewing absence records</w:t>
      </w:r>
    </w:p>
    <w:p w14:paraId="52B3779A" w14:textId="77777777" w:rsidR="00B27B24" w:rsidRPr="00B27B24" w:rsidRDefault="00B27B24" w:rsidP="00B27B24">
      <w:pPr>
        <w:numPr>
          <w:ilvl w:val="0"/>
          <w:numId w:val="24"/>
        </w:num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setting an attendance improvement target</w:t>
      </w:r>
    </w:p>
    <w:p w14:paraId="4A002B7B" w14:textId="77777777" w:rsidR="00B27B24" w:rsidRPr="00B27B24" w:rsidRDefault="00B27B24" w:rsidP="00B27B24">
      <w:pPr>
        <w:numPr>
          <w:ilvl w:val="0"/>
          <w:numId w:val="24"/>
        </w:num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agreeing a review period (e.g., 8</w:t>
      </w:r>
      <w:r w:rsidRPr="00B27B24">
        <w:rPr>
          <w:rFonts w:ascii="Arial" w:hAnsi="Arial" w:cs="Arial"/>
        </w:rPr>
        <w:noBreakHyphen/>
        <w:t>12 weeks)</w:t>
      </w:r>
    </w:p>
    <w:p w14:paraId="0390F40A" w14:textId="77777777" w:rsidR="00B27B24" w:rsidRPr="00B27B24" w:rsidRDefault="00B27B24" w:rsidP="00B27B24">
      <w:pPr>
        <w:numPr>
          <w:ilvl w:val="0"/>
          <w:numId w:val="24"/>
        </w:num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confirming consequences if there is no improvement</w:t>
      </w:r>
    </w:p>
    <w:p w14:paraId="6AEEDBC0" w14:textId="77777777" w:rsidR="00B27B24" w:rsidRPr="00B27B24" w:rsidRDefault="00B27B24" w:rsidP="00B27B24">
      <w:pPr>
        <w:spacing w:after="240" w:line="240" w:lineRule="auto"/>
        <w:jc w:val="both"/>
        <w:rPr>
          <w:rFonts w:ascii="Arial" w:hAnsi="Arial" w:cs="Arial"/>
          <w:b/>
          <w:bCs/>
        </w:rPr>
      </w:pPr>
      <w:r w:rsidRPr="00B27B24">
        <w:rPr>
          <w:rFonts w:ascii="Arial" w:hAnsi="Arial" w:cs="Arial"/>
          <w:b/>
          <w:bCs/>
        </w:rPr>
        <w:t>Stage 3: Further action</w:t>
      </w:r>
    </w:p>
    <w:p w14:paraId="687156D3" w14:textId="77777777" w:rsidR="00B27B24" w:rsidRPr="00B27B24" w:rsidRDefault="00B27B24" w:rsidP="00B27B24">
      <w:pPr>
        <w:spacing w:after="36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If there is still no improvement, we may take further action up to and including dismissal, following a fair process and considering any medical evidence and reasonable adjustments.</w:t>
      </w:r>
    </w:p>
    <w:p w14:paraId="5F1CC314" w14:textId="77777777" w:rsidR="00B27B24" w:rsidRPr="00B27B24" w:rsidRDefault="00B27B24" w:rsidP="00B27B24">
      <w:pPr>
        <w:spacing w:after="240" w:line="240" w:lineRule="auto"/>
        <w:jc w:val="both"/>
        <w:rPr>
          <w:rFonts w:ascii="Arial" w:hAnsi="Arial" w:cs="Arial"/>
          <w:b/>
          <w:bCs/>
        </w:rPr>
      </w:pPr>
      <w:r w:rsidRPr="00B27B24">
        <w:rPr>
          <w:rFonts w:ascii="Arial" w:hAnsi="Arial" w:cs="Arial"/>
          <w:b/>
          <w:bCs/>
        </w:rPr>
        <w:t>6. Long-term absence management</w:t>
      </w:r>
    </w:p>
    <w:p w14:paraId="6D74BBB7" w14:textId="77777777" w:rsidR="00B27B24" w:rsidRPr="00B27B24" w:rsidRDefault="00B27B24" w:rsidP="00B27B24">
      <w:p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For long-term absence we will:</w:t>
      </w:r>
    </w:p>
    <w:p w14:paraId="32525970" w14:textId="77777777" w:rsidR="00B27B24" w:rsidRPr="00B27B24" w:rsidRDefault="00B27B24" w:rsidP="00B27B24">
      <w:pPr>
        <w:numPr>
          <w:ilvl w:val="0"/>
          <w:numId w:val="25"/>
        </w:num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agree a contact plan</w:t>
      </w:r>
    </w:p>
    <w:p w14:paraId="1C3DDE34" w14:textId="77777777" w:rsidR="00B27B24" w:rsidRPr="00B27B24" w:rsidRDefault="00B27B24" w:rsidP="00B27B24">
      <w:pPr>
        <w:numPr>
          <w:ilvl w:val="0"/>
          <w:numId w:val="25"/>
        </w:num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request fit notes to cover the full period</w:t>
      </w:r>
    </w:p>
    <w:p w14:paraId="0C82336E" w14:textId="77777777" w:rsidR="00B27B24" w:rsidRPr="00B27B24" w:rsidRDefault="00B27B24" w:rsidP="00B27B24">
      <w:pPr>
        <w:numPr>
          <w:ilvl w:val="0"/>
          <w:numId w:val="25"/>
        </w:num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consider medical advice/occupational health (with consent)</w:t>
      </w:r>
    </w:p>
    <w:p w14:paraId="79FBC1D3" w14:textId="77777777" w:rsidR="00B27B24" w:rsidRPr="00B27B24" w:rsidRDefault="00B27B24" w:rsidP="00B27B24">
      <w:pPr>
        <w:numPr>
          <w:ilvl w:val="0"/>
          <w:numId w:val="25"/>
        </w:numPr>
        <w:spacing w:after="360" w:line="240" w:lineRule="auto"/>
        <w:ind w:left="714" w:hanging="357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consider reasonable adjustments and phased return</w:t>
      </w:r>
    </w:p>
    <w:p w14:paraId="4A47A4B4" w14:textId="77777777" w:rsidR="00B27B24" w:rsidRPr="00B27B24" w:rsidRDefault="00B27B24" w:rsidP="00B27B24">
      <w:pPr>
        <w:spacing w:after="240" w:line="240" w:lineRule="auto"/>
        <w:jc w:val="both"/>
        <w:rPr>
          <w:rFonts w:ascii="Arial" w:hAnsi="Arial" w:cs="Arial"/>
          <w:b/>
          <w:bCs/>
        </w:rPr>
      </w:pPr>
      <w:r w:rsidRPr="00B27B24">
        <w:rPr>
          <w:rFonts w:ascii="Arial" w:hAnsi="Arial" w:cs="Arial"/>
          <w:b/>
          <w:bCs/>
        </w:rPr>
        <w:t>7. Equality and reasonable adjustments</w:t>
      </w:r>
    </w:p>
    <w:p w14:paraId="39865A58" w14:textId="77777777" w:rsidR="00B27B24" w:rsidRPr="00B27B24" w:rsidRDefault="00B27B24" w:rsidP="00B27B24">
      <w:pPr>
        <w:spacing w:after="240" w:line="240" w:lineRule="auto"/>
        <w:jc w:val="both"/>
        <w:rPr>
          <w:rFonts w:ascii="Arial" w:hAnsi="Arial" w:cs="Arial"/>
        </w:rPr>
      </w:pPr>
      <w:r w:rsidRPr="00B27B24">
        <w:rPr>
          <w:rFonts w:ascii="Arial" w:hAnsi="Arial" w:cs="Arial"/>
        </w:rPr>
        <w:t>We will consider whether absence is linked to a disability and whether reasonable adjustments are required. Disability-related absence may be managed differently where appropriate.</w:t>
      </w:r>
    </w:p>
    <w:sectPr w:rsidR="00B27B24" w:rsidRPr="00B27B24" w:rsidSect="00A65F46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FEF95" w14:textId="77777777" w:rsidR="006D4B74" w:rsidRDefault="006D4B74" w:rsidP="00A65F46">
      <w:pPr>
        <w:spacing w:after="0" w:line="240" w:lineRule="auto"/>
      </w:pPr>
      <w:r>
        <w:separator/>
      </w:r>
    </w:p>
  </w:endnote>
  <w:endnote w:type="continuationSeparator" w:id="0">
    <w:p w14:paraId="0046B53F" w14:textId="77777777" w:rsidR="006D4B74" w:rsidRDefault="006D4B74" w:rsidP="00A65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D57B" w14:textId="23122F83" w:rsidR="00A65F46" w:rsidRPr="00A65F46" w:rsidRDefault="00A65F46">
    <w:pPr>
      <w:pStyle w:val="Footer"/>
      <w:rPr>
        <w:sz w:val="22"/>
        <w:szCs w:val="22"/>
      </w:rPr>
    </w:pPr>
    <w:r w:rsidRPr="0040551D">
      <w:rPr>
        <w:sz w:val="22"/>
        <w:szCs w:val="22"/>
      </w:rPr>
      <w:t>Copyright © 2026 Domestic Cleaning Business Network Limited (DCBN). All rights reserved. Licensed to DCBN members for use within their own busines</w:t>
    </w:r>
    <w:r w:rsidR="004F3A26">
      <w:rPr>
        <w:sz w:val="22"/>
        <w:szCs w:val="22"/>
      </w:rPr>
      <w:t>s only.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1395A" w14:textId="77777777" w:rsidR="006D4B74" w:rsidRDefault="006D4B74" w:rsidP="00A65F46">
      <w:pPr>
        <w:spacing w:after="0" w:line="240" w:lineRule="auto"/>
      </w:pPr>
      <w:r>
        <w:separator/>
      </w:r>
    </w:p>
  </w:footnote>
  <w:footnote w:type="continuationSeparator" w:id="0">
    <w:p w14:paraId="59FD4E27" w14:textId="77777777" w:rsidR="006D4B74" w:rsidRDefault="006D4B74" w:rsidP="00A65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F3869"/>
    <w:multiLevelType w:val="multilevel"/>
    <w:tmpl w:val="C7022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76FFE"/>
    <w:multiLevelType w:val="multilevel"/>
    <w:tmpl w:val="489A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22BFA"/>
    <w:multiLevelType w:val="multilevel"/>
    <w:tmpl w:val="864E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286ECC"/>
    <w:multiLevelType w:val="multilevel"/>
    <w:tmpl w:val="CD5C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5A26C0"/>
    <w:multiLevelType w:val="multilevel"/>
    <w:tmpl w:val="A3D80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07BF5"/>
    <w:multiLevelType w:val="multilevel"/>
    <w:tmpl w:val="698E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5F3EBB"/>
    <w:multiLevelType w:val="multilevel"/>
    <w:tmpl w:val="82F6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D2769C"/>
    <w:multiLevelType w:val="multilevel"/>
    <w:tmpl w:val="45CC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664CF6"/>
    <w:multiLevelType w:val="multilevel"/>
    <w:tmpl w:val="79B6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5044B7"/>
    <w:multiLevelType w:val="multilevel"/>
    <w:tmpl w:val="D0304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EA5E5F"/>
    <w:multiLevelType w:val="multilevel"/>
    <w:tmpl w:val="391C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1E63B8"/>
    <w:multiLevelType w:val="multilevel"/>
    <w:tmpl w:val="BDDC4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E36AF9"/>
    <w:multiLevelType w:val="multilevel"/>
    <w:tmpl w:val="287C6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725B86"/>
    <w:multiLevelType w:val="multilevel"/>
    <w:tmpl w:val="E2C40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340E88"/>
    <w:multiLevelType w:val="multilevel"/>
    <w:tmpl w:val="7064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FF66FD"/>
    <w:multiLevelType w:val="multilevel"/>
    <w:tmpl w:val="A332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AA61F8"/>
    <w:multiLevelType w:val="multilevel"/>
    <w:tmpl w:val="74F8C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124145"/>
    <w:multiLevelType w:val="multilevel"/>
    <w:tmpl w:val="4DD4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F97DEC"/>
    <w:multiLevelType w:val="multilevel"/>
    <w:tmpl w:val="28FCB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C17406"/>
    <w:multiLevelType w:val="multilevel"/>
    <w:tmpl w:val="A7FE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D70321"/>
    <w:multiLevelType w:val="multilevel"/>
    <w:tmpl w:val="6964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260E1E"/>
    <w:multiLevelType w:val="multilevel"/>
    <w:tmpl w:val="77B8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E06831"/>
    <w:multiLevelType w:val="multilevel"/>
    <w:tmpl w:val="C5FE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35783F"/>
    <w:multiLevelType w:val="multilevel"/>
    <w:tmpl w:val="CBE8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C468B5"/>
    <w:multiLevelType w:val="multilevel"/>
    <w:tmpl w:val="876A8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8346163">
    <w:abstractNumId w:val="7"/>
  </w:num>
  <w:num w:numId="2" w16cid:durableId="2044940918">
    <w:abstractNumId w:val="16"/>
  </w:num>
  <w:num w:numId="3" w16cid:durableId="1073039674">
    <w:abstractNumId w:val="12"/>
  </w:num>
  <w:num w:numId="4" w16cid:durableId="1402605582">
    <w:abstractNumId w:val="24"/>
  </w:num>
  <w:num w:numId="5" w16cid:durableId="1593004682">
    <w:abstractNumId w:val="4"/>
  </w:num>
  <w:num w:numId="6" w16cid:durableId="914389841">
    <w:abstractNumId w:val="9"/>
  </w:num>
  <w:num w:numId="7" w16cid:durableId="1234245040">
    <w:abstractNumId w:val="6"/>
  </w:num>
  <w:num w:numId="8" w16cid:durableId="1009872058">
    <w:abstractNumId w:val="8"/>
  </w:num>
  <w:num w:numId="9" w16cid:durableId="1720932732">
    <w:abstractNumId w:val="21"/>
  </w:num>
  <w:num w:numId="10" w16cid:durableId="176039440">
    <w:abstractNumId w:val="3"/>
  </w:num>
  <w:num w:numId="11" w16cid:durableId="614407883">
    <w:abstractNumId w:val="13"/>
  </w:num>
  <w:num w:numId="12" w16cid:durableId="215164514">
    <w:abstractNumId w:val="22"/>
  </w:num>
  <w:num w:numId="13" w16cid:durableId="1197278281">
    <w:abstractNumId w:val="11"/>
  </w:num>
  <w:num w:numId="14" w16cid:durableId="1983340559">
    <w:abstractNumId w:val="0"/>
  </w:num>
  <w:num w:numId="15" w16cid:durableId="839199286">
    <w:abstractNumId w:val="20"/>
  </w:num>
  <w:num w:numId="16" w16cid:durableId="1924030665">
    <w:abstractNumId w:val="1"/>
  </w:num>
  <w:num w:numId="17" w16cid:durableId="2088114433">
    <w:abstractNumId w:val="14"/>
  </w:num>
  <w:num w:numId="18" w16cid:durableId="1193878444">
    <w:abstractNumId w:val="23"/>
  </w:num>
  <w:num w:numId="19" w16cid:durableId="1196886625">
    <w:abstractNumId w:val="5"/>
  </w:num>
  <w:num w:numId="20" w16cid:durableId="1079594047">
    <w:abstractNumId w:val="18"/>
  </w:num>
  <w:num w:numId="21" w16cid:durableId="922763807">
    <w:abstractNumId w:val="15"/>
  </w:num>
  <w:num w:numId="22" w16cid:durableId="1444113880">
    <w:abstractNumId w:val="17"/>
  </w:num>
  <w:num w:numId="23" w16cid:durableId="288319024">
    <w:abstractNumId w:val="10"/>
  </w:num>
  <w:num w:numId="24" w16cid:durableId="1535847259">
    <w:abstractNumId w:val="2"/>
  </w:num>
  <w:num w:numId="25" w16cid:durableId="8715748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46"/>
    <w:rsid w:val="003B58FC"/>
    <w:rsid w:val="004F3A26"/>
    <w:rsid w:val="006D4B74"/>
    <w:rsid w:val="00A65F46"/>
    <w:rsid w:val="00B27B24"/>
    <w:rsid w:val="00FE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3C71B"/>
  <w15:chartTrackingRefBased/>
  <w15:docId w15:val="{CFBCCA2C-EC9A-443F-9D60-59438D1A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5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5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F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5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F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F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F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F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F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F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5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5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5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5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5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5F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5F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5F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F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5F4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5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F46"/>
  </w:style>
  <w:style w:type="paragraph" w:styleId="Footer">
    <w:name w:val="footer"/>
    <w:basedOn w:val="Normal"/>
    <w:link w:val="FooterChar"/>
    <w:uiPriority w:val="99"/>
    <w:unhideWhenUsed/>
    <w:rsid w:val="00A65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Greenwood</dc:creator>
  <cp:keywords/>
  <dc:description/>
  <cp:lastModifiedBy>Diane Greenwood</cp:lastModifiedBy>
  <cp:revision>2</cp:revision>
  <dcterms:created xsi:type="dcterms:W3CDTF">2026-02-02T23:01:00Z</dcterms:created>
  <dcterms:modified xsi:type="dcterms:W3CDTF">2026-02-02T23:01:00Z</dcterms:modified>
</cp:coreProperties>
</file>